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23" w:rsidRDefault="00E31723">
      <w:r>
        <w:t>от 22.11.2018</w:t>
      </w:r>
    </w:p>
    <w:p w:rsidR="00E31723" w:rsidRDefault="00E31723"/>
    <w:p w:rsidR="00E31723" w:rsidRDefault="00E3172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31723" w:rsidRDefault="00E31723">
      <w:r>
        <w:t>Общество с ограниченной ответственностью «ДНТ» ИНН 2465094260</w:t>
      </w:r>
    </w:p>
    <w:p w:rsidR="00E31723" w:rsidRDefault="00E31723">
      <w:r>
        <w:t>Общество с ограниченной ответственностью «Бушерон» ИНН 5018182664</w:t>
      </w:r>
    </w:p>
    <w:p w:rsidR="00E31723" w:rsidRDefault="00E31723">
      <w:r>
        <w:t>Общество с ограниченной ответственностью «СМАРТ Групп» ИНН 7713761307</w:t>
      </w:r>
    </w:p>
    <w:p w:rsidR="00E31723" w:rsidRDefault="00E31723">
      <w:r>
        <w:t>Общество с ограниченной ответственностью «ЭНЕРГОСТРОИТЕЛЬНАЯ КОМПАНИЯ» ИНН 7720382652</w:t>
      </w:r>
    </w:p>
    <w:p w:rsidR="00E31723" w:rsidRDefault="00E31723">
      <w:r>
        <w:t>Общество с ограниченной ответственностью «СТРОЙПОЛИС» ИНН 7720816892</w:t>
      </w:r>
    </w:p>
    <w:p w:rsidR="00E31723" w:rsidRDefault="00E317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1723"/>
    <w:rsid w:val="00045D12"/>
    <w:rsid w:val="0052439B"/>
    <w:rsid w:val="00B80071"/>
    <w:rsid w:val="00CF2800"/>
    <w:rsid w:val="00E113EE"/>
    <w:rsid w:val="00E31723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